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25760352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FB4846">
        <w:rPr>
          <w:noProof/>
        </w:rPr>
        <w:t xml:space="preserve"> 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1B59F5">
        <w:rPr>
          <w:noProof/>
        </w:rPr>
        <w:drawing>
          <wp:inline distT="0" distB="0" distL="0" distR="0" wp14:anchorId="158F9989" wp14:editId="26DA7048">
            <wp:extent cx="2505075" cy="1828800"/>
            <wp:effectExtent l="0" t="0" r="9525" b="0"/>
            <wp:docPr id="899372648" name="Obrázek 1" descr="Pórk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1B59F5">
        <w:rPr>
          <w:noProof/>
        </w:rPr>
        <w:drawing>
          <wp:inline distT="0" distB="0" distL="0" distR="0" wp14:anchorId="4D7B08CF" wp14:editId="7F52C5AA">
            <wp:extent cx="2466975" cy="1847850"/>
            <wp:effectExtent l="0" t="0" r="9525" b="0"/>
            <wp:docPr id="1305152500" name="Obrázek 2" descr="Dvě a půl hodiny s Anuší Kejřovou a dvaceti povidlovými knedlíky -  Gurmán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vě a půl hodiny s Anuší Kejřovou a dvaceti povidlovými knedlíky -  Gurmánk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5B84C2D1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34126">
        <w:rPr>
          <w:rFonts w:ascii="Book Antiqua" w:hAnsi="Book Antiqua"/>
          <w:sz w:val="44"/>
          <w:szCs w:val="44"/>
        </w:rPr>
        <w:t>1</w:t>
      </w:r>
      <w:r w:rsidR="00731A71">
        <w:rPr>
          <w:rFonts w:ascii="Book Antiqua" w:hAnsi="Book Antiqua"/>
          <w:sz w:val="44"/>
          <w:szCs w:val="44"/>
        </w:rPr>
        <w:t>8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5958A3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731A71">
        <w:rPr>
          <w:rFonts w:ascii="Book Antiqua" w:hAnsi="Book Antiqua"/>
          <w:sz w:val="44"/>
          <w:szCs w:val="44"/>
        </w:rPr>
        <w:t>24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5958A3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24C0855E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</w:t>
      </w:r>
      <w:r w:rsidR="00731A71">
        <w:rPr>
          <w:rFonts w:ascii="Book Antiqua" w:hAnsi="Book Antiqua"/>
          <w:sz w:val="28"/>
          <w:szCs w:val="28"/>
        </w:rPr>
        <w:t>8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7607FBEF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slepičí</w:t>
      </w:r>
      <w:r w:rsidR="005F34C0">
        <w:rPr>
          <w:rFonts w:ascii="Book Antiqua" w:hAnsi="Book Antiqua"/>
          <w:sz w:val="28"/>
          <w:szCs w:val="28"/>
        </w:rPr>
        <w:t xml:space="preserve"> s</w:t>
      </w:r>
      <w:r w:rsidR="00731A71">
        <w:rPr>
          <w:rFonts w:ascii="Book Antiqua" w:hAnsi="Book Antiqua"/>
          <w:sz w:val="28"/>
          <w:szCs w:val="28"/>
        </w:rPr>
        <w:t> masem a</w:t>
      </w:r>
      <w:r w:rsidR="005F34C0">
        <w:rPr>
          <w:rFonts w:ascii="Book Antiqua" w:hAnsi="Book Antiqua"/>
          <w:sz w:val="28"/>
          <w:szCs w:val="28"/>
        </w:rPr>
        <w:t xml:space="preserve"> drobením</w:t>
      </w:r>
    </w:p>
    <w:p w14:paraId="354CC10E" w14:textId="5A97B3F6" w:rsidR="00977237" w:rsidRDefault="00731A7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07B6FE8F" w14:textId="6A732F6F" w:rsidR="008C3C52" w:rsidRDefault="00731A7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směs po mexicku, rýže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2B2B22F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</w:t>
      </w:r>
      <w:r w:rsidR="00731A71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B38803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cibulová sýrová</w:t>
      </w:r>
    </w:p>
    <w:p w14:paraId="06118FDC" w14:textId="67B2679B" w:rsidR="008C3C52" w:rsidRDefault="00731A7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3DAD934A" w14:textId="5325045D" w:rsidR="008C3C52" w:rsidRDefault="00731A7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Maďarský guláš,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159805B7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20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C79AC0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hovězí s pohankou</w:t>
      </w:r>
    </w:p>
    <w:p w14:paraId="2528EFD0" w14:textId="6E534E13" w:rsidR="003C4D1D" w:rsidRDefault="00731A71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mažený</w:t>
      </w:r>
      <w:r>
        <w:rPr>
          <w:rFonts w:ascii="Book Antiqua" w:hAnsi="Book Antiqua"/>
          <w:sz w:val="28"/>
          <w:szCs w:val="28"/>
        </w:rPr>
        <w:t xml:space="preserve"> kuřecí řízek, brambory, okurka</w:t>
      </w:r>
    </w:p>
    <w:p w14:paraId="1988C5B1" w14:textId="73A34FBB" w:rsidR="00263C05" w:rsidRDefault="00731A71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plátek na žampionech, rýže</w:t>
      </w:r>
    </w:p>
    <w:p w14:paraId="5C5613CB" w14:textId="570FE853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2</w:t>
      </w:r>
      <w:r w:rsidR="008C3C52">
        <w:rPr>
          <w:rFonts w:ascii="Book Antiqua" w:hAnsi="Book Antiqua"/>
          <w:sz w:val="28"/>
          <w:szCs w:val="28"/>
        </w:rPr>
        <w:t>1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7484FA1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zasmažená s hovězím srdcem</w:t>
      </w:r>
    </w:p>
    <w:p w14:paraId="6B4AA0CE" w14:textId="13E1218E" w:rsidR="00FB4846" w:rsidRDefault="00731A71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slanině, špenát, bramborový knedlík</w:t>
      </w:r>
    </w:p>
    <w:p w14:paraId="57C04320" w14:textId="417FCE8F" w:rsidR="00FB4846" w:rsidRDefault="00731A71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květák, brambory, tatarská omáčka</w:t>
      </w:r>
    </w:p>
    <w:p w14:paraId="54A6008A" w14:textId="67125424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31A71">
        <w:rPr>
          <w:rFonts w:ascii="Book Antiqua" w:hAnsi="Book Antiqua"/>
          <w:color w:val="000000" w:themeColor="text1"/>
          <w:sz w:val="28"/>
          <w:szCs w:val="28"/>
        </w:rPr>
        <w:t>22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3FEAE7E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gulášová</w:t>
      </w:r>
    </w:p>
    <w:p w14:paraId="356ADA70" w14:textId="28D302E3" w:rsidR="0084693E" w:rsidRDefault="00731A71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Kynuté povidlové knedlíky, posypka, </w:t>
      </w:r>
    </w:p>
    <w:p w14:paraId="3A17661C" w14:textId="5C8A3A11" w:rsidR="000631BD" w:rsidRDefault="00731A71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Pivovarský tokáň,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52BCEC7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23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1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9E6E7E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pórková</w:t>
      </w:r>
    </w:p>
    <w:p w14:paraId="07D56576" w14:textId="7C842CCD" w:rsidR="0093172C" w:rsidRDefault="00731A71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2162EDD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24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0C57EB01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731A71">
        <w:rPr>
          <w:rFonts w:ascii="Book Antiqua" w:hAnsi="Book Antiqua"/>
          <w:sz w:val="28"/>
          <w:szCs w:val="28"/>
        </w:rPr>
        <w:t>uzená s krupkami</w:t>
      </w:r>
    </w:p>
    <w:p w14:paraId="27416276" w14:textId="2A394293" w:rsidR="000A340D" w:rsidRDefault="00731A71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bramborová kaše, okurka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2024-11-08T05:26:00Z</dcterms:created>
  <dcterms:modified xsi:type="dcterms:W3CDTF">2024-11-08T05:37:00Z</dcterms:modified>
</cp:coreProperties>
</file>