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0547E5BA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A13672">
        <w:rPr>
          <w:noProof/>
        </w:rPr>
        <w:drawing>
          <wp:inline distT="0" distB="0" distL="0" distR="0" wp14:anchorId="1F48285F" wp14:editId="1C5581A9">
            <wp:extent cx="2514600" cy="1819275"/>
            <wp:effectExtent l="0" t="0" r="0" b="9525"/>
            <wp:docPr id="2043136133" name="Obrázek 2" descr="Pečení - Oficiální stránky Domov seniorů Rud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čení - Oficiální stránky Domov seniorů Rudn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A13672">
        <w:rPr>
          <w:noProof/>
        </w:rPr>
        <w:drawing>
          <wp:inline distT="0" distB="0" distL="0" distR="0" wp14:anchorId="5651A0D8" wp14:editId="279B3DE4">
            <wp:extent cx="2143125" cy="2143125"/>
            <wp:effectExtent l="0" t="0" r="9525" b="9525"/>
            <wp:docPr id="605656263" name="Obrázek 1" descr="Více efektivity díky rychlému čtení | GrowJOB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ce efektivity díky rychlému čtení | GrowJOB Instit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0A2F2745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B42270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31C6A984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        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>Mojmír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F920969" w:rsidR="00363403" w:rsidRDefault="0053075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4F3196BF" w:rsidR="00E16F67" w:rsidRDefault="00A13672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aktivity, individuální RHB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62FB9AD7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>Božena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29FDF5C" w:rsidR="0039278D" w:rsidRPr="00444D56" w:rsidRDefault="00A13672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14DF6759" w:rsidR="0053075C" w:rsidRPr="00A13672" w:rsidRDefault="00A13672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477F6BE5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12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>Slavěna, Slávka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13B03E38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C648ED1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53075C">
        <w:rPr>
          <w:rFonts w:ascii="Book Antiqua" w:hAnsi="Book Antiqua"/>
          <w:sz w:val="28"/>
          <w:szCs w:val="28"/>
        </w:rPr>
        <w:t>, čtení</w:t>
      </w:r>
      <w:r w:rsidR="00A13672">
        <w:rPr>
          <w:rFonts w:ascii="Book Antiqua" w:hAnsi="Book Antiqua"/>
          <w:sz w:val="28"/>
          <w:szCs w:val="28"/>
        </w:rPr>
        <w:t xml:space="preserve"> po patrech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49D56174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13.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V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>ěnceslav, Věnceslava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0E50C7EA" w:rsidR="009F130D" w:rsidRPr="00444D56" w:rsidRDefault="0033567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4F49B9A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14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>Valentýn, Valentýna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588D1715" w:rsidR="009F130D" w:rsidRDefault="00A13672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5392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2025-02-11T09:30:00Z</cp:lastPrinted>
  <dcterms:created xsi:type="dcterms:W3CDTF">2025-02-03T08:26:00Z</dcterms:created>
  <dcterms:modified xsi:type="dcterms:W3CDTF">2025-02-11T09:30:00Z</dcterms:modified>
</cp:coreProperties>
</file>